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A2AF9" w14:textId="50BD3D42" w:rsidR="00EC1BB5" w:rsidRDefault="00EC1BB5" w:rsidP="00EC1BB5"/>
    <w:p w14:paraId="016F7A67" w14:textId="77777777" w:rsidR="00323D65" w:rsidRDefault="00323D65" w:rsidP="00EC1BB5"/>
    <w:p w14:paraId="2CB77CD6" w14:textId="77777777" w:rsidR="00323D65" w:rsidRDefault="00323D65" w:rsidP="00EC1BB5"/>
    <w:p w14:paraId="71F6C61F" w14:textId="77777777" w:rsidR="00020530" w:rsidRDefault="00020530" w:rsidP="00EC1BB5"/>
    <w:p w14:paraId="50C058BF" w14:textId="1DFAD094" w:rsidR="00974860" w:rsidRDefault="00116178" w:rsidP="00116178">
      <w:pPr>
        <w:jc w:val="center"/>
        <w:rPr>
          <w:rFonts w:ascii="Bahnschrift" w:hAnsi="Bahnschrift"/>
          <w:color w:val="A40000"/>
          <w:sz w:val="72"/>
          <w:szCs w:val="72"/>
        </w:rPr>
      </w:pPr>
      <w:r>
        <w:rPr>
          <w:rFonts w:ascii="Bahnschrift" w:hAnsi="Bahnschrift"/>
          <w:color w:val="A40000"/>
          <w:sz w:val="72"/>
          <w:szCs w:val="72"/>
        </w:rPr>
        <w:t>ASESORIA JURIDICA</w:t>
      </w:r>
    </w:p>
    <w:p w14:paraId="3A208B18" w14:textId="77777777" w:rsidR="00116178" w:rsidRPr="00974860" w:rsidRDefault="00116178" w:rsidP="00116178">
      <w:pPr>
        <w:jc w:val="center"/>
        <w:rPr>
          <w:rFonts w:ascii="Bahnschrift" w:hAnsi="Bahnschrift"/>
          <w:color w:val="A40000"/>
          <w:sz w:val="72"/>
          <w:szCs w:val="72"/>
        </w:rPr>
      </w:pPr>
    </w:p>
    <w:p w14:paraId="1097A7DD" w14:textId="1384A753" w:rsidR="00020530" w:rsidRDefault="00595722" w:rsidP="00020530">
      <w:pPr>
        <w:jc w:val="center"/>
      </w:pPr>
      <w:r>
        <w:rPr>
          <w:noProof/>
          <w:lang w:eastAsia="es-MX"/>
        </w:rPr>
        <w:drawing>
          <wp:inline distT="0" distB="0" distL="0" distR="0" wp14:anchorId="6313CD0E" wp14:editId="7A9683C7">
            <wp:extent cx="4105275" cy="389564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kjflkjas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236" cy="390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0530">
        <w:rPr>
          <w:noProof/>
          <w:lang w:eastAsia="es-MX"/>
        </w:rPr>
        <mc:AlternateContent>
          <mc:Choice Requires="wps">
            <w:drawing>
              <wp:inline distT="0" distB="0" distL="0" distR="0" wp14:anchorId="7A37FED7" wp14:editId="513881D4">
                <wp:extent cx="304800" cy="304800"/>
                <wp:effectExtent l="0" t="0" r="0" b="0"/>
                <wp:docPr id="1" name="AutoShape 2" descr="blob:https://web.whatsapp.com/b4b4e604-fd02-4bcf-b433-b08a87eb4f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875964" id="AutoShape 2" o:spid="_x0000_s1026" alt="blob:https://web.whatsapp.com/b4b4e604-fd02-4bcf-b433-b08a87eb4f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XL6B8+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14:paraId="0D84DC95" w14:textId="77777777" w:rsidR="00116178" w:rsidRDefault="00116178" w:rsidP="00020530">
      <w:pPr>
        <w:jc w:val="center"/>
      </w:pPr>
    </w:p>
    <w:p w14:paraId="1D302E62" w14:textId="77777777" w:rsidR="00974860" w:rsidRDefault="00974860" w:rsidP="00020530">
      <w:pPr>
        <w:jc w:val="center"/>
      </w:pPr>
    </w:p>
    <w:p w14:paraId="5C7036BF" w14:textId="57F132B9" w:rsidR="00974860" w:rsidRPr="00116178" w:rsidRDefault="00974860" w:rsidP="00020530">
      <w:pPr>
        <w:jc w:val="center"/>
        <w:rPr>
          <w:rFonts w:ascii="Bahnschrift" w:hAnsi="Bahnschrift"/>
          <w:color w:val="A40000"/>
          <w:sz w:val="44"/>
          <w:szCs w:val="44"/>
        </w:rPr>
      </w:pPr>
      <w:r w:rsidRPr="00116178">
        <w:rPr>
          <w:rFonts w:ascii="Bahnschrift" w:hAnsi="Bahnschrift"/>
          <w:color w:val="A40000"/>
          <w:sz w:val="44"/>
          <w:szCs w:val="44"/>
        </w:rPr>
        <w:t>DIRECCION DE ATENCION A LAS MUJERES</w:t>
      </w:r>
    </w:p>
    <w:p w14:paraId="4FE33CAA" w14:textId="77777777" w:rsidR="00974860" w:rsidRPr="00116178" w:rsidRDefault="00974860" w:rsidP="00020530">
      <w:pPr>
        <w:jc w:val="center"/>
        <w:rPr>
          <w:rFonts w:ascii="Bahnschrift" w:hAnsi="Bahnschrift"/>
          <w:color w:val="A40000"/>
          <w:sz w:val="44"/>
          <w:szCs w:val="44"/>
        </w:rPr>
      </w:pPr>
    </w:p>
    <w:p w14:paraId="5B9B2165" w14:textId="77777777" w:rsidR="00974860" w:rsidRDefault="00974860" w:rsidP="00020530">
      <w:pPr>
        <w:jc w:val="center"/>
        <w:rPr>
          <w:rFonts w:ascii="Bahnschrift" w:hAnsi="Bahnschrift"/>
          <w:color w:val="A40000"/>
          <w:sz w:val="56"/>
          <w:szCs w:val="56"/>
        </w:rPr>
      </w:pPr>
    </w:p>
    <w:p w14:paraId="2FB53E61" w14:textId="77777777" w:rsidR="00974860" w:rsidRDefault="00974860" w:rsidP="00116178">
      <w:pPr>
        <w:rPr>
          <w:rFonts w:ascii="Bahnschrift" w:hAnsi="Bahnschrift"/>
          <w:color w:val="A40000"/>
          <w:sz w:val="56"/>
          <w:szCs w:val="56"/>
        </w:rPr>
      </w:pPr>
      <w:bookmarkStart w:id="0" w:name="_GoBack"/>
      <w:bookmarkEnd w:id="0"/>
    </w:p>
    <w:p w14:paraId="2672DFDA" w14:textId="0139F7C5" w:rsidR="00974860" w:rsidRPr="00406624" w:rsidRDefault="00116178" w:rsidP="00974860">
      <w:pPr>
        <w:jc w:val="center"/>
        <w:rPr>
          <w:b/>
          <w:color w:val="C00000"/>
          <w:sz w:val="24"/>
          <w:szCs w:val="24"/>
          <w:lang w:val="es-ES"/>
        </w:rPr>
      </w:pPr>
      <w:r w:rsidRPr="00406624">
        <w:rPr>
          <w:b/>
          <w:color w:val="C00000"/>
          <w:sz w:val="24"/>
          <w:szCs w:val="24"/>
          <w:lang w:val="es-ES"/>
        </w:rPr>
        <w:t>ASESORÍA JURIDICA</w:t>
      </w:r>
    </w:p>
    <w:p w14:paraId="54030D0E" w14:textId="77777777" w:rsidR="00116178" w:rsidRPr="00406624" w:rsidRDefault="00116178" w:rsidP="00116178">
      <w:pPr>
        <w:jc w:val="both"/>
      </w:pPr>
      <w:r w:rsidRPr="00406624">
        <w:t xml:space="preserve">Nuestras abogadas especializadas en materia de Derechos Humanos de las Mujeres, brindan orientación y atención jurídica para garantizar el conocimiento, defensa de tus derechos y el acceso a la justicia. Las asesorías jurídicas tienen una duración aproximada de 30 a 45 minutos.                      </w:t>
      </w:r>
    </w:p>
    <w:p w14:paraId="1309A371" w14:textId="3198C43A" w:rsidR="00116178" w:rsidRPr="00406624" w:rsidRDefault="00406624" w:rsidP="00406624">
      <w:pPr>
        <w:rPr>
          <w:b/>
          <w:color w:val="C00000"/>
          <w:sz w:val="24"/>
          <w:szCs w:val="24"/>
          <w:lang w:val="es-ES"/>
        </w:rPr>
      </w:pPr>
      <w:r>
        <w:rPr>
          <w:b/>
          <w:color w:val="C00000"/>
          <w:sz w:val="24"/>
          <w:szCs w:val="24"/>
          <w:lang w:val="es-ES"/>
        </w:rPr>
        <w:t>Objetivo</w:t>
      </w:r>
    </w:p>
    <w:p w14:paraId="19F5C1C9" w14:textId="45D548BA" w:rsidR="00116178" w:rsidRPr="00406624" w:rsidRDefault="00116178" w:rsidP="00406624">
      <w:pPr>
        <w:jc w:val="both"/>
      </w:pPr>
      <w:r w:rsidRPr="00406624">
        <w:t>Brindar asesoría jurídica en forma personal y continua a las mujeres del municipio, asumiendo la representación legal y acompañamiento de las mujeres agraviadas en sus derechos y cuando el caso así lo amerite y las partes lo convengan, se procurará la solución del problema mediante acuerdo mutuo entre las partes.</w:t>
      </w:r>
    </w:p>
    <w:p w14:paraId="0417F0A0" w14:textId="11B72BC1" w:rsidR="00116178" w:rsidRPr="00406624" w:rsidRDefault="00406624" w:rsidP="00116178">
      <w:pPr>
        <w:rPr>
          <w:b/>
          <w:color w:val="C00000"/>
          <w:sz w:val="24"/>
          <w:szCs w:val="24"/>
          <w:lang w:val="es-ES"/>
        </w:rPr>
      </w:pPr>
      <w:r>
        <w:rPr>
          <w:b/>
          <w:color w:val="C00000"/>
          <w:sz w:val="24"/>
          <w:szCs w:val="24"/>
          <w:lang w:val="es-ES"/>
        </w:rPr>
        <w:t>Marco Jurídico</w:t>
      </w:r>
    </w:p>
    <w:p w14:paraId="2576CADF" w14:textId="77777777" w:rsidR="00116178" w:rsidRPr="00406624" w:rsidRDefault="00116178" w:rsidP="00116178">
      <w:pPr>
        <w:jc w:val="both"/>
      </w:pPr>
      <w:r w:rsidRPr="00406624">
        <w:t>Ley Orgánica municipal del Estado de Tabasco, Periódico Oficial del Estado última reforma 02 de julio 2014ico.</w:t>
      </w:r>
    </w:p>
    <w:p w14:paraId="28E5D420" w14:textId="0F7D8E57" w:rsidR="00116178" w:rsidRPr="00406624" w:rsidRDefault="00406624" w:rsidP="00116178">
      <w:pPr>
        <w:rPr>
          <w:b/>
          <w:color w:val="C00000"/>
          <w:sz w:val="24"/>
          <w:szCs w:val="24"/>
          <w:lang w:val="es-ES"/>
        </w:rPr>
      </w:pPr>
      <w:r>
        <w:rPr>
          <w:b/>
          <w:color w:val="C00000"/>
          <w:sz w:val="24"/>
          <w:szCs w:val="24"/>
          <w:lang w:val="es-ES"/>
        </w:rPr>
        <w:t xml:space="preserve"> Funciones</w:t>
      </w:r>
    </w:p>
    <w:p w14:paraId="14078CEB" w14:textId="77777777" w:rsidR="00116178" w:rsidRPr="00406624" w:rsidRDefault="00116178" w:rsidP="00116178">
      <w:pPr>
        <w:pStyle w:val="Prrafodelista"/>
        <w:numPr>
          <w:ilvl w:val="0"/>
          <w:numId w:val="1"/>
        </w:numPr>
        <w:jc w:val="both"/>
      </w:pPr>
      <w:r w:rsidRPr="00406624">
        <w:t xml:space="preserve">Recepción de usuarias que asistan a solicitar los servicios del área Jurídica. </w:t>
      </w:r>
    </w:p>
    <w:p w14:paraId="00B5DD2E" w14:textId="77777777" w:rsidR="00116178" w:rsidRPr="00406624" w:rsidRDefault="00116178" w:rsidP="00116178">
      <w:pPr>
        <w:pStyle w:val="Prrafodelista"/>
        <w:jc w:val="both"/>
      </w:pPr>
    </w:p>
    <w:p w14:paraId="5BF2DDF7" w14:textId="77777777" w:rsidR="00116178" w:rsidRPr="00406624" w:rsidRDefault="00116178" w:rsidP="00116178">
      <w:pPr>
        <w:pStyle w:val="Prrafodelista"/>
        <w:numPr>
          <w:ilvl w:val="0"/>
          <w:numId w:val="1"/>
        </w:numPr>
        <w:jc w:val="both"/>
      </w:pPr>
      <w:r w:rsidRPr="00406624">
        <w:t xml:space="preserve">Dar informes a las personas que soliciten los servicios de área jurídica. </w:t>
      </w:r>
    </w:p>
    <w:p w14:paraId="0F3A25AD" w14:textId="77777777" w:rsidR="00116178" w:rsidRPr="00406624" w:rsidRDefault="00116178" w:rsidP="00116178">
      <w:pPr>
        <w:pStyle w:val="Prrafodelista"/>
        <w:jc w:val="both"/>
      </w:pPr>
    </w:p>
    <w:p w14:paraId="44C40DBA" w14:textId="77777777" w:rsidR="00116178" w:rsidRPr="00406624" w:rsidRDefault="00116178" w:rsidP="00116178">
      <w:pPr>
        <w:pStyle w:val="Prrafodelista"/>
        <w:numPr>
          <w:ilvl w:val="0"/>
          <w:numId w:val="1"/>
        </w:numPr>
        <w:jc w:val="both"/>
      </w:pPr>
      <w:r w:rsidRPr="00406624">
        <w:t>Acompañamiento a las usuarias del área Jurídica a distintas autoridades o dependencias.</w:t>
      </w:r>
    </w:p>
    <w:p w14:paraId="304F7508" w14:textId="77777777" w:rsidR="00116178" w:rsidRPr="00406624" w:rsidRDefault="00116178" w:rsidP="00116178">
      <w:pPr>
        <w:pStyle w:val="Prrafodelista"/>
        <w:jc w:val="both"/>
      </w:pPr>
    </w:p>
    <w:p w14:paraId="7349934A" w14:textId="77777777" w:rsidR="00116178" w:rsidRPr="00406624" w:rsidRDefault="00116178" w:rsidP="00116178">
      <w:pPr>
        <w:pStyle w:val="Prrafodelista"/>
        <w:numPr>
          <w:ilvl w:val="0"/>
          <w:numId w:val="1"/>
        </w:numPr>
        <w:jc w:val="both"/>
      </w:pPr>
      <w:r w:rsidRPr="00406624">
        <w:t xml:space="preserve">Realizar todas aquellas actividades necesarias para el debido cumplimiento de las funciones y demás que les confieren las leyes y reglamentos municipales. </w:t>
      </w:r>
    </w:p>
    <w:p w14:paraId="68A4607C" w14:textId="77777777" w:rsidR="00116178" w:rsidRPr="00406624" w:rsidRDefault="00116178" w:rsidP="00116178">
      <w:pPr>
        <w:pStyle w:val="Prrafodelista"/>
        <w:jc w:val="both"/>
      </w:pPr>
    </w:p>
    <w:p w14:paraId="051676C0" w14:textId="77777777" w:rsidR="00116178" w:rsidRPr="00406624" w:rsidRDefault="00116178" w:rsidP="00116178">
      <w:pPr>
        <w:pStyle w:val="Prrafodelista"/>
        <w:numPr>
          <w:ilvl w:val="0"/>
          <w:numId w:val="1"/>
        </w:numPr>
        <w:jc w:val="both"/>
      </w:pPr>
      <w:r w:rsidRPr="00406624">
        <w:t xml:space="preserve">Contribuir de manera conjunta con el Departamento de Psicología, la capacitación con perspectiva de género en materia de justicia y derechos humanos. </w:t>
      </w:r>
    </w:p>
    <w:p w14:paraId="49D66756" w14:textId="77777777" w:rsidR="00116178" w:rsidRPr="00406624" w:rsidRDefault="00116178" w:rsidP="00116178">
      <w:pPr>
        <w:pStyle w:val="Prrafodelista"/>
        <w:jc w:val="both"/>
      </w:pPr>
    </w:p>
    <w:p w14:paraId="414721F0" w14:textId="77777777" w:rsidR="00116178" w:rsidRPr="00406624" w:rsidRDefault="00116178" w:rsidP="00116178">
      <w:pPr>
        <w:pStyle w:val="Prrafodelista"/>
        <w:jc w:val="both"/>
      </w:pPr>
    </w:p>
    <w:p w14:paraId="60EDC9E7" w14:textId="77777777" w:rsidR="00116178" w:rsidRPr="00406624" w:rsidRDefault="00116178" w:rsidP="00116178">
      <w:pPr>
        <w:pStyle w:val="Prrafodelista"/>
        <w:numPr>
          <w:ilvl w:val="0"/>
          <w:numId w:val="1"/>
        </w:numPr>
        <w:jc w:val="both"/>
      </w:pPr>
      <w:r w:rsidRPr="00406624">
        <w:t xml:space="preserve">Realizar todas aquellas actividades necesarias para el debido cumplimiento de las funciones y demás que les confieren las leyes y reglamentos municipales. </w:t>
      </w:r>
    </w:p>
    <w:p w14:paraId="1D679B55" w14:textId="77777777" w:rsidR="00116178" w:rsidRPr="00406624" w:rsidRDefault="00116178" w:rsidP="00116178">
      <w:pPr>
        <w:pStyle w:val="Prrafodelista"/>
        <w:jc w:val="both"/>
      </w:pPr>
    </w:p>
    <w:p w14:paraId="2ABEBB63" w14:textId="77777777" w:rsidR="00116178" w:rsidRPr="00406624" w:rsidRDefault="00116178" w:rsidP="00116178">
      <w:pPr>
        <w:pStyle w:val="Prrafodelista"/>
        <w:numPr>
          <w:ilvl w:val="0"/>
          <w:numId w:val="1"/>
        </w:numPr>
        <w:jc w:val="both"/>
      </w:pPr>
      <w:r w:rsidRPr="00406624">
        <w:t>Revisión de expedientes de las demandas, denuncias y/o querellas de las usuarias en distintas instancias de la subdirección jurídica.</w:t>
      </w:r>
    </w:p>
    <w:p w14:paraId="72277E95" w14:textId="77777777" w:rsidR="00116178" w:rsidRPr="00406624" w:rsidRDefault="00116178" w:rsidP="00116178">
      <w:pPr>
        <w:pStyle w:val="Prrafodelista"/>
        <w:jc w:val="both"/>
      </w:pPr>
    </w:p>
    <w:p w14:paraId="70300E1E" w14:textId="77777777" w:rsidR="00116178" w:rsidRPr="00406624" w:rsidRDefault="00116178" w:rsidP="00116178">
      <w:pPr>
        <w:pStyle w:val="Prrafodelista"/>
        <w:jc w:val="both"/>
      </w:pPr>
    </w:p>
    <w:p w14:paraId="7E9A75A1" w14:textId="77777777" w:rsidR="00116178" w:rsidRPr="00406624" w:rsidRDefault="00116178" w:rsidP="00116178">
      <w:pPr>
        <w:pStyle w:val="Prrafodelista"/>
        <w:numPr>
          <w:ilvl w:val="0"/>
          <w:numId w:val="1"/>
        </w:numPr>
        <w:jc w:val="both"/>
      </w:pPr>
      <w:r w:rsidRPr="00406624">
        <w:lastRenderedPageBreak/>
        <w:t>Realizar gestiones legales ante las autoridades judiciales y administrativas para la resolución de los problemas de las mujeres.</w:t>
      </w:r>
    </w:p>
    <w:p w14:paraId="069F8E83" w14:textId="77777777" w:rsidR="00116178" w:rsidRPr="00406624" w:rsidRDefault="00116178" w:rsidP="00116178">
      <w:pPr>
        <w:pStyle w:val="Prrafodelista"/>
        <w:jc w:val="both"/>
      </w:pPr>
    </w:p>
    <w:p w14:paraId="322AF628" w14:textId="77777777" w:rsidR="00116178" w:rsidRPr="00406624" w:rsidRDefault="00116178" w:rsidP="00116178">
      <w:pPr>
        <w:pStyle w:val="Prrafodelista"/>
        <w:numPr>
          <w:ilvl w:val="0"/>
          <w:numId w:val="1"/>
        </w:numPr>
        <w:jc w:val="both"/>
      </w:pPr>
      <w:r w:rsidRPr="00406624">
        <w:t xml:space="preserve">Representar los intereses de la Dirección en las controversias o juicios que se susciten con el motivo del desempeño de sus funciones. </w:t>
      </w:r>
    </w:p>
    <w:p w14:paraId="353229B5" w14:textId="77777777" w:rsidR="00116178" w:rsidRPr="00406624" w:rsidRDefault="00116178" w:rsidP="00116178">
      <w:pPr>
        <w:pStyle w:val="Prrafodelista"/>
        <w:jc w:val="both"/>
      </w:pPr>
    </w:p>
    <w:p w14:paraId="6076E20A" w14:textId="77777777" w:rsidR="00116178" w:rsidRPr="00406624" w:rsidRDefault="00116178" w:rsidP="00116178">
      <w:pPr>
        <w:pStyle w:val="Prrafodelista"/>
        <w:jc w:val="both"/>
      </w:pPr>
    </w:p>
    <w:p w14:paraId="4564BDE5" w14:textId="0DE04AE6" w:rsidR="00116178" w:rsidRPr="00406624" w:rsidRDefault="00116178" w:rsidP="00406624">
      <w:pPr>
        <w:pStyle w:val="Prrafodelista"/>
        <w:numPr>
          <w:ilvl w:val="0"/>
          <w:numId w:val="1"/>
        </w:numPr>
        <w:jc w:val="both"/>
      </w:pPr>
      <w:r w:rsidRPr="00406624">
        <w:t>Coordinar, y canalizar las demandas a la Dirección Jurídica y asesorar al Departamento de Jurídico en los juicios que se susciten en el resultado de la orientación y atención de las mujeres que acuden a solicitar apoyo a la Dirección.</w:t>
      </w:r>
    </w:p>
    <w:p w14:paraId="44D5E3C4" w14:textId="77777777" w:rsidR="00116178" w:rsidRPr="00406624" w:rsidRDefault="00116178" w:rsidP="00116178">
      <w:pPr>
        <w:rPr>
          <w:b/>
          <w:color w:val="C00000"/>
          <w:sz w:val="24"/>
          <w:szCs w:val="24"/>
          <w:lang w:val="es-ES"/>
        </w:rPr>
      </w:pPr>
      <w:r w:rsidRPr="00406624">
        <w:rPr>
          <w:b/>
          <w:color w:val="C00000"/>
          <w:sz w:val="24"/>
          <w:szCs w:val="24"/>
          <w:lang w:val="es-ES"/>
        </w:rPr>
        <w:t xml:space="preserve">¿Cómo se accede al servicio? </w:t>
      </w:r>
    </w:p>
    <w:p w14:paraId="0EFCCC33" w14:textId="4E18C3F5" w:rsidR="00116178" w:rsidRPr="00406624" w:rsidRDefault="00116178" w:rsidP="00406624">
      <w:pPr>
        <w:jc w:val="both"/>
      </w:pPr>
      <w:r w:rsidRPr="00406624">
        <w:t>Acudiendo a la Dirección de Atención a las Mujer</w:t>
      </w:r>
      <w:r w:rsidR="00406624">
        <w:t>es</w:t>
      </w:r>
      <w:r w:rsidRPr="00406624">
        <w:t>, Av. A la Torre, interior parque de convivencia infantil. Col. Centro, Macuspana, Tab</w:t>
      </w:r>
      <w:r w:rsidR="00406624">
        <w:t>asco</w:t>
      </w:r>
      <w:r w:rsidRPr="00406624">
        <w:t>, para poder brindarte una atención Inicial, se derivará a un proyecto de Derechos Humanos y Acceso a la Justicia. La duración será de 45 a 60 minutos aproximadamente. Estamos a tu disposición en un horario de lunes a viernes de 8:00 a 16:00 horas; serás atendida según el orden de llegada.</w:t>
      </w:r>
    </w:p>
    <w:p w14:paraId="13326A57" w14:textId="77777777" w:rsidR="00116178" w:rsidRPr="00406624" w:rsidRDefault="00116178" w:rsidP="00116178">
      <w:pPr>
        <w:rPr>
          <w:b/>
          <w:color w:val="C00000"/>
          <w:sz w:val="24"/>
          <w:szCs w:val="24"/>
          <w:lang w:val="es-ES"/>
        </w:rPr>
      </w:pPr>
      <w:r w:rsidRPr="00406624">
        <w:rPr>
          <w:b/>
          <w:color w:val="C00000"/>
          <w:sz w:val="24"/>
          <w:szCs w:val="24"/>
          <w:lang w:val="es-ES"/>
        </w:rPr>
        <w:t xml:space="preserve"> Requisitos</w:t>
      </w:r>
    </w:p>
    <w:p w14:paraId="285A02C4" w14:textId="6D474307" w:rsidR="00116178" w:rsidRPr="00406624" w:rsidRDefault="00116178" w:rsidP="00406624">
      <w:pPr>
        <w:jc w:val="both"/>
      </w:pPr>
      <w:r w:rsidRPr="00406624">
        <w:t xml:space="preserve">Pueden variar de acuerdo al tipo de asesoría y </w:t>
      </w:r>
      <w:r w:rsidR="00406624" w:rsidRPr="00406624">
        <w:t>trámite</w:t>
      </w:r>
      <w:r w:rsidRPr="00406624">
        <w:t xml:space="preserve"> jurídico a realizar, como pensión alimenticia, Guarda y custodia, divorcio necesario y violencia de </w:t>
      </w:r>
      <w:r w:rsidR="00406624" w:rsidRPr="00406624">
        <w:t>género</w:t>
      </w:r>
      <w:r w:rsidRPr="00406624">
        <w:t xml:space="preserve"> y/o familiar donde se te canalizará a la instancia competente en la cual te acompañaremos en el transcurso del desarrollo de tu caso. </w:t>
      </w:r>
    </w:p>
    <w:p w14:paraId="2388FD73" w14:textId="77777777" w:rsidR="00406624" w:rsidRDefault="00116178" w:rsidP="00406624">
      <w:pPr>
        <w:spacing w:after="0"/>
        <w:jc w:val="both"/>
      </w:pPr>
      <w:r w:rsidRPr="00406624">
        <w:t xml:space="preserve">ACTA DE NACIMIENTO ORIGINAL Y VIGENTE DE LOS MENORES </w:t>
      </w:r>
    </w:p>
    <w:p w14:paraId="4E685F00" w14:textId="596FF805" w:rsidR="00116178" w:rsidRPr="00406624" w:rsidRDefault="00116178" w:rsidP="00406624">
      <w:pPr>
        <w:spacing w:after="0"/>
        <w:jc w:val="both"/>
      </w:pPr>
      <w:r w:rsidRPr="00406624">
        <w:t xml:space="preserve">ACTA DE NACIMIENTO DE MATRIMONIO ORIGINAL Y VIGENTE O CONSTANCIA DE UNION LIBRE </w:t>
      </w:r>
    </w:p>
    <w:p w14:paraId="1511586C" w14:textId="77777777" w:rsidR="00116178" w:rsidRPr="00406624" w:rsidRDefault="00116178" w:rsidP="00406624">
      <w:pPr>
        <w:spacing w:after="0"/>
        <w:jc w:val="both"/>
      </w:pPr>
      <w:r w:rsidRPr="00406624">
        <w:t xml:space="preserve">CONSTANCIA DE ESTUDIOS DE LOS MENORES </w:t>
      </w:r>
    </w:p>
    <w:p w14:paraId="5579DD68" w14:textId="77777777" w:rsidR="00116178" w:rsidRPr="00406624" w:rsidRDefault="00116178" w:rsidP="00406624">
      <w:pPr>
        <w:spacing w:after="0"/>
        <w:jc w:val="both"/>
      </w:pPr>
      <w:r w:rsidRPr="00406624">
        <w:t>COPIA DE LA CREDENCIAL DE ELECTOR.</w:t>
      </w:r>
    </w:p>
    <w:p w14:paraId="3F2FC522" w14:textId="77777777" w:rsidR="00116178" w:rsidRDefault="00116178" w:rsidP="0011617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6AA87D7" w14:textId="0C92F1D3" w:rsidR="00116178" w:rsidRPr="00406624" w:rsidRDefault="00116178" w:rsidP="00406624">
      <w:pPr>
        <w:jc w:val="both"/>
      </w:pPr>
      <w:r w:rsidRPr="00406624">
        <w:t>Todos los trámites y ases</w:t>
      </w:r>
      <w:r w:rsidR="00406624" w:rsidRPr="00406624">
        <w:t>orías son totalmente gratuitos.</w:t>
      </w:r>
    </w:p>
    <w:p w14:paraId="763B04CA" w14:textId="77777777" w:rsidR="00116178" w:rsidRPr="00974860" w:rsidRDefault="00116178" w:rsidP="00406624">
      <w:pPr>
        <w:rPr>
          <w:b/>
          <w:color w:val="C00000"/>
          <w:sz w:val="24"/>
          <w:szCs w:val="24"/>
          <w:lang w:val="es-ES"/>
        </w:rPr>
      </w:pPr>
    </w:p>
    <w:sectPr w:rsidR="00116178" w:rsidRPr="0097486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0E421" w14:textId="77777777" w:rsidR="006748AA" w:rsidRDefault="006748AA" w:rsidP="00A31B1D">
      <w:pPr>
        <w:spacing w:after="0" w:line="240" w:lineRule="auto"/>
      </w:pPr>
      <w:r>
        <w:separator/>
      </w:r>
    </w:p>
  </w:endnote>
  <w:endnote w:type="continuationSeparator" w:id="0">
    <w:p w14:paraId="2F512B13" w14:textId="77777777" w:rsidR="006748AA" w:rsidRDefault="006748AA" w:rsidP="00A3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1564F" w14:textId="77777777" w:rsidR="006748AA" w:rsidRDefault="006748AA" w:rsidP="00A31B1D">
      <w:pPr>
        <w:spacing w:after="0" w:line="240" w:lineRule="auto"/>
      </w:pPr>
      <w:r>
        <w:separator/>
      </w:r>
    </w:p>
  </w:footnote>
  <w:footnote w:type="continuationSeparator" w:id="0">
    <w:p w14:paraId="1B774181" w14:textId="77777777" w:rsidR="006748AA" w:rsidRDefault="006748AA" w:rsidP="00A3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C0239" w14:textId="4FACE920" w:rsidR="00EC1BB5" w:rsidRDefault="0079707B" w:rsidP="00EC1BB5">
    <w:pPr>
      <w:pStyle w:val="Encabezado"/>
      <w:jc w:val="center"/>
      <w:rPr>
        <w:noProof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3E16AB7" wp14:editId="3127865A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743825" cy="10042089"/>
          <wp:effectExtent l="0" t="0" r="0" b="0"/>
          <wp:wrapNone/>
          <wp:docPr id="2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0042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BB5">
      <w:rPr>
        <w:noProof/>
      </w:rPr>
      <w:tab/>
    </w:r>
  </w:p>
  <w:p w14:paraId="0459BFB6" w14:textId="77777777" w:rsidR="00ED4B45" w:rsidRDefault="00ED4B45" w:rsidP="00ED4B45">
    <w:pPr>
      <w:pStyle w:val="Encabezado"/>
      <w:rPr>
        <w:noProof/>
      </w:rPr>
    </w:pPr>
  </w:p>
  <w:p w14:paraId="17CD5BA7" w14:textId="6BCDACF9" w:rsidR="000A4593" w:rsidRDefault="000A4593" w:rsidP="00EC1BB5">
    <w:pPr>
      <w:pStyle w:val="Encabezado"/>
      <w:tabs>
        <w:tab w:val="clear" w:pos="4419"/>
        <w:tab w:val="clear" w:pos="8838"/>
        <w:tab w:val="left" w:pos="3945"/>
      </w:tabs>
      <w:jc w:val="center"/>
      <w:rPr>
        <w:noProof/>
      </w:rPr>
    </w:pPr>
  </w:p>
  <w:p w14:paraId="43BB903A" w14:textId="0F992990" w:rsidR="00A31B1D" w:rsidRDefault="00A31B1D" w:rsidP="00EC1BB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364A4"/>
    <w:multiLevelType w:val="hybridMultilevel"/>
    <w:tmpl w:val="58B8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1D"/>
    <w:rsid w:val="00020530"/>
    <w:rsid w:val="000306E3"/>
    <w:rsid w:val="000A4593"/>
    <w:rsid w:val="000A6558"/>
    <w:rsid w:val="000D6CBE"/>
    <w:rsid w:val="00116178"/>
    <w:rsid w:val="001817C5"/>
    <w:rsid w:val="001B02A3"/>
    <w:rsid w:val="00292695"/>
    <w:rsid w:val="00323D65"/>
    <w:rsid w:val="003264A2"/>
    <w:rsid w:val="003A0FAB"/>
    <w:rsid w:val="00406624"/>
    <w:rsid w:val="00595722"/>
    <w:rsid w:val="006748AA"/>
    <w:rsid w:val="007909BD"/>
    <w:rsid w:val="0079707B"/>
    <w:rsid w:val="007B6F04"/>
    <w:rsid w:val="0084302B"/>
    <w:rsid w:val="00856625"/>
    <w:rsid w:val="008B0500"/>
    <w:rsid w:val="00974860"/>
    <w:rsid w:val="009A7A14"/>
    <w:rsid w:val="00A31B1D"/>
    <w:rsid w:val="00B01806"/>
    <w:rsid w:val="00B61DAE"/>
    <w:rsid w:val="00B65CBB"/>
    <w:rsid w:val="00BF23AE"/>
    <w:rsid w:val="00C103BD"/>
    <w:rsid w:val="00CE0130"/>
    <w:rsid w:val="00CF6447"/>
    <w:rsid w:val="00D01AAB"/>
    <w:rsid w:val="00D06FE0"/>
    <w:rsid w:val="00D44F14"/>
    <w:rsid w:val="00EB0934"/>
    <w:rsid w:val="00EB6679"/>
    <w:rsid w:val="00EC1BB5"/>
    <w:rsid w:val="00EC6F2E"/>
    <w:rsid w:val="00ED4B45"/>
    <w:rsid w:val="00F41592"/>
    <w:rsid w:val="00F50332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39D31"/>
  <w15:chartTrackingRefBased/>
  <w15:docId w15:val="{149BFDC3-C1C1-4B37-8995-53CB0232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1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B1D"/>
  </w:style>
  <w:style w:type="paragraph" w:styleId="Piedepgina">
    <w:name w:val="footer"/>
    <w:basedOn w:val="Normal"/>
    <w:link w:val="PiedepginaCar"/>
    <w:uiPriority w:val="99"/>
    <w:unhideWhenUsed/>
    <w:rsid w:val="00A31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1D"/>
  </w:style>
  <w:style w:type="paragraph" w:styleId="Textodeglobo">
    <w:name w:val="Balloon Text"/>
    <w:basedOn w:val="Normal"/>
    <w:link w:val="TextodegloboCar"/>
    <w:uiPriority w:val="99"/>
    <w:semiHidden/>
    <w:unhideWhenUsed/>
    <w:rsid w:val="00856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62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1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84B91-BF30-45E1-A00C-5A6DDFC4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IVAN OCAÑA ALEJANDRO</dc:creator>
  <cp:keywords/>
  <dc:description/>
  <cp:lastModifiedBy>DAM</cp:lastModifiedBy>
  <cp:revision>3</cp:revision>
  <cp:lastPrinted>2022-01-04T18:22:00Z</cp:lastPrinted>
  <dcterms:created xsi:type="dcterms:W3CDTF">2022-01-11T23:34:00Z</dcterms:created>
  <dcterms:modified xsi:type="dcterms:W3CDTF">2022-01-12T21:42:00Z</dcterms:modified>
</cp:coreProperties>
</file>